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B30" w:rsidRPr="002F1E6A" w:rsidRDefault="005B1B30" w:rsidP="005B1B30">
      <w:pPr>
        <w:spacing w:after="120"/>
        <w:jc w:val="center"/>
        <w:rPr>
          <w:rFonts w:cstheme="minorHAnsi"/>
          <w:b/>
          <w:sz w:val="28"/>
          <w:szCs w:val="28"/>
        </w:rPr>
      </w:pPr>
      <w:r w:rsidRPr="002F1E6A">
        <w:rPr>
          <w:rFonts w:cstheme="minorHAnsi"/>
          <w:b/>
          <w:sz w:val="28"/>
          <w:szCs w:val="28"/>
        </w:rPr>
        <w:t>PRESENTERS</w:t>
      </w:r>
    </w:p>
    <w:p w:rsidR="005B1B30" w:rsidRPr="002F1E6A" w:rsidRDefault="005B1B30" w:rsidP="005B1B30">
      <w:pPr>
        <w:spacing w:after="120"/>
        <w:jc w:val="center"/>
        <w:rPr>
          <w:rFonts w:cstheme="minorHAnsi"/>
          <w:b/>
          <w:sz w:val="28"/>
          <w:szCs w:val="28"/>
        </w:rPr>
      </w:pPr>
    </w:p>
    <w:p w:rsidR="002F1E6A" w:rsidRPr="002F1E6A" w:rsidRDefault="002F1E6A" w:rsidP="002F1E6A">
      <w:pPr>
        <w:pStyle w:val="NoSpacing"/>
        <w:numPr>
          <w:ilvl w:val="0"/>
          <w:numId w:val="2"/>
        </w:numPr>
        <w:jc w:val="both"/>
        <w:rPr>
          <w:rFonts w:asciiTheme="minorHAnsi" w:hAnsiTheme="minorHAnsi" w:cstheme="minorHAnsi"/>
          <w:b/>
          <w:sz w:val="28"/>
          <w:szCs w:val="28"/>
        </w:rPr>
      </w:pPr>
      <w:r w:rsidRPr="002F1E6A">
        <w:rPr>
          <w:rFonts w:asciiTheme="minorHAnsi" w:hAnsiTheme="minorHAnsi" w:cstheme="minorHAnsi"/>
          <w:b/>
          <w:sz w:val="28"/>
          <w:szCs w:val="28"/>
        </w:rPr>
        <w:t xml:space="preserve">Professor James Smith </w:t>
      </w:r>
    </w:p>
    <w:p w:rsidR="002F1E6A" w:rsidRPr="002F1E6A" w:rsidRDefault="002F1E6A" w:rsidP="002F1E6A">
      <w:pPr>
        <w:pStyle w:val="NoSpacing"/>
        <w:jc w:val="both"/>
        <w:rPr>
          <w:rFonts w:asciiTheme="minorHAnsi" w:hAnsiTheme="minorHAnsi" w:cstheme="minorHAnsi"/>
          <w:sz w:val="28"/>
          <w:szCs w:val="28"/>
        </w:rPr>
      </w:pPr>
      <w:r w:rsidRPr="002F1E6A">
        <w:rPr>
          <w:rFonts w:asciiTheme="minorHAnsi" w:hAnsiTheme="minorHAnsi" w:cstheme="minorHAnsi"/>
          <w:sz w:val="28"/>
          <w:szCs w:val="28"/>
        </w:rPr>
        <w:t xml:space="preserve"> </w:t>
      </w:r>
    </w:p>
    <w:p w:rsidR="002F1E6A" w:rsidRPr="002F1E6A" w:rsidRDefault="002F1E6A" w:rsidP="002F1E6A">
      <w:pPr>
        <w:pStyle w:val="NoSpacing"/>
        <w:jc w:val="both"/>
        <w:rPr>
          <w:rFonts w:asciiTheme="minorHAnsi" w:hAnsiTheme="minorHAnsi" w:cstheme="minorHAnsi"/>
          <w:sz w:val="28"/>
          <w:szCs w:val="28"/>
        </w:rPr>
      </w:pPr>
      <w:r w:rsidRPr="002F1E6A">
        <w:rPr>
          <w:rFonts w:asciiTheme="minorHAnsi" w:hAnsiTheme="minorHAnsi" w:cstheme="minorHAnsi"/>
          <w:sz w:val="28"/>
          <w:szCs w:val="28"/>
        </w:rPr>
        <w:t xml:space="preserve">Professor James Smith was appointed </w:t>
      </w:r>
      <w:hyperlink r:id="rId5">
        <w:r w:rsidRPr="002F1E6A">
          <w:rPr>
            <w:rFonts w:asciiTheme="minorHAnsi" w:hAnsiTheme="minorHAnsi" w:cstheme="minorHAnsi"/>
            <w:sz w:val="28"/>
            <w:szCs w:val="28"/>
          </w:rPr>
          <w:t>Vice Principal International</w:t>
        </w:r>
      </w:hyperlink>
      <w:hyperlink r:id="rId6">
        <w:r w:rsidRPr="002F1E6A">
          <w:rPr>
            <w:rFonts w:asciiTheme="minorHAnsi" w:hAnsiTheme="minorHAnsi" w:cstheme="minorHAnsi"/>
            <w:sz w:val="28"/>
            <w:szCs w:val="28"/>
          </w:rPr>
          <w:t xml:space="preserve"> </w:t>
        </w:r>
      </w:hyperlink>
      <w:r w:rsidRPr="002F1E6A">
        <w:rPr>
          <w:rFonts w:asciiTheme="minorHAnsi" w:hAnsiTheme="minorHAnsi" w:cstheme="minorHAnsi"/>
          <w:sz w:val="28"/>
          <w:szCs w:val="28"/>
        </w:rPr>
        <w:t xml:space="preserve">in November 2014, having held a </w:t>
      </w:r>
      <w:hyperlink r:id="rId7">
        <w:r w:rsidRPr="002F1E6A">
          <w:rPr>
            <w:rFonts w:asciiTheme="minorHAnsi" w:hAnsiTheme="minorHAnsi" w:cstheme="minorHAnsi"/>
            <w:sz w:val="28"/>
            <w:szCs w:val="28"/>
          </w:rPr>
          <w:t>personal chair of African and Development Studies</w:t>
        </w:r>
      </w:hyperlink>
      <w:hyperlink r:id="rId8">
        <w:r w:rsidRPr="002F1E6A">
          <w:rPr>
            <w:rFonts w:asciiTheme="minorHAnsi" w:hAnsiTheme="minorHAnsi" w:cstheme="minorHAnsi"/>
            <w:sz w:val="28"/>
            <w:szCs w:val="28"/>
          </w:rPr>
          <w:t xml:space="preserve"> </w:t>
        </w:r>
      </w:hyperlink>
      <w:r w:rsidRPr="002F1E6A">
        <w:rPr>
          <w:rFonts w:asciiTheme="minorHAnsi" w:hAnsiTheme="minorHAnsi" w:cstheme="minorHAnsi"/>
          <w:sz w:val="28"/>
          <w:szCs w:val="28"/>
        </w:rPr>
        <w:t xml:space="preserve">since 2010. James has previously served as a director of the Centre of African Studies, the </w:t>
      </w:r>
      <w:proofErr w:type="spellStart"/>
      <w:r w:rsidRPr="002F1E6A">
        <w:rPr>
          <w:rFonts w:asciiTheme="minorHAnsi" w:hAnsiTheme="minorHAnsi" w:cstheme="minorHAnsi"/>
          <w:sz w:val="28"/>
          <w:szCs w:val="28"/>
        </w:rPr>
        <w:t>Innogen</w:t>
      </w:r>
      <w:proofErr w:type="spellEnd"/>
      <w:r w:rsidRPr="002F1E6A">
        <w:rPr>
          <w:rFonts w:asciiTheme="minorHAnsi" w:hAnsiTheme="minorHAnsi" w:cstheme="minorHAnsi"/>
          <w:sz w:val="28"/>
          <w:szCs w:val="28"/>
        </w:rPr>
        <w:t xml:space="preserve"> Centre and the Global Development Academy (where he was also Assistant Principal </w:t>
      </w:r>
      <w:proofErr w:type="gramStart"/>
      <w:r w:rsidRPr="002F1E6A">
        <w:rPr>
          <w:rFonts w:asciiTheme="minorHAnsi" w:hAnsiTheme="minorHAnsi" w:cstheme="minorHAnsi"/>
          <w:sz w:val="28"/>
          <w:szCs w:val="28"/>
        </w:rPr>
        <w:t>between 2011-14</w:t>
      </w:r>
      <w:proofErr w:type="gramEnd"/>
      <w:r w:rsidRPr="002F1E6A">
        <w:rPr>
          <w:rFonts w:asciiTheme="minorHAnsi" w:hAnsiTheme="minorHAnsi" w:cstheme="minorHAnsi"/>
          <w:sz w:val="28"/>
          <w:szCs w:val="28"/>
        </w:rPr>
        <w:t>). James has previously held academic appointments at the University of the Witwatersrand, Johannesburg (1997-2002) and worked with Oxfam Southern Africa (2001-03). He holds visiting professorships in</w:t>
      </w:r>
      <w:hyperlink r:id="rId9">
        <w:r w:rsidRPr="002F1E6A">
          <w:rPr>
            <w:rFonts w:asciiTheme="minorHAnsi" w:hAnsiTheme="minorHAnsi" w:cstheme="minorHAnsi"/>
            <w:sz w:val="28"/>
            <w:szCs w:val="28"/>
          </w:rPr>
          <w:t xml:space="preserve"> </w:t>
        </w:r>
      </w:hyperlink>
      <w:hyperlink r:id="rId10">
        <w:r w:rsidRPr="002F1E6A">
          <w:rPr>
            <w:rFonts w:asciiTheme="minorHAnsi" w:hAnsiTheme="minorHAnsi" w:cstheme="minorHAnsi"/>
            <w:sz w:val="28"/>
            <w:szCs w:val="28"/>
          </w:rPr>
          <w:t xml:space="preserve">Development Policy and Practice at the Open </w:t>
        </w:r>
      </w:hyperlink>
      <w:hyperlink r:id="rId11">
        <w:r w:rsidRPr="002F1E6A">
          <w:rPr>
            <w:rFonts w:asciiTheme="minorHAnsi" w:hAnsiTheme="minorHAnsi" w:cstheme="minorHAnsi"/>
            <w:sz w:val="28"/>
            <w:szCs w:val="28"/>
          </w:rPr>
          <w:t>University</w:t>
        </w:r>
      </w:hyperlink>
      <w:hyperlink r:id="rId12">
        <w:r w:rsidRPr="002F1E6A">
          <w:rPr>
            <w:rFonts w:asciiTheme="minorHAnsi" w:hAnsiTheme="minorHAnsi" w:cstheme="minorHAnsi"/>
            <w:sz w:val="28"/>
            <w:szCs w:val="28"/>
          </w:rPr>
          <w:t xml:space="preserve"> </w:t>
        </w:r>
      </w:hyperlink>
      <w:r w:rsidRPr="002F1E6A">
        <w:rPr>
          <w:rFonts w:asciiTheme="minorHAnsi" w:hAnsiTheme="minorHAnsi" w:cstheme="minorHAnsi"/>
          <w:sz w:val="28"/>
          <w:szCs w:val="28"/>
        </w:rPr>
        <w:t>and in the</w:t>
      </w:r>
      <w:hyperlink r:id="rId13">
        <w:r w:rsidRPr="002F1E6A">
          <w:rPr>
            <w:rFonts w:asciiTheme="minorHAnsi" w:hAnsiTheme="minorHAnsi" w:cstheme="minorHAnsi"/>
            <w:sz w:val="28"/>
            <w:szCs w:val="28"/>
          </w:rPr>
          <w:t xml:space="preserve"> </w:t>
        </w:r>
      </w:hyperlink>
      <w:hyperlink r:id="rId14">
        <w:r w:rsidRPr="002F1E6A">
          <w:rPr>
            <w:rFonts w:asciiTheme="minorHAnsi" w:hAnsiTheme="minorHAnsi" w:cstheme="minorHAnsi"/>
            <w:sz w:val="28"/>
            <w:szCs w:val="28"/>
          </w:rPr>
          <w:t xml:space="preserve">Department of Geography, Environmental Management and Energy Studies at </w:t>
        </w:r>
      </w:hyperlink>
      <w:hyperlink r:id="rId15">
        <w:r w:rsidRPr="002F1E6A">
          <w:rPr>
            <w:rFonts w:asciiTheme="minorHAnsi" w:hAnsiTheme="minorHAnsi" w:cstheme="minorHAnsi"/>
            <w:sz w:val="28"/>
            <w:szCs w:val="28"/>
          </w:rPr>
          <w:t>the University of Johannesburg</w:t>
        </w:r>
      </w:hyperlink>
      <w:hyperlink r:id="rId16">
        <w:r w:rsidRPr="002F1E6A">
          <w:rPr>
            <w:rFonts w:asciiTheme="minorHAnsi" w:hAnsiTheme="minorHAnsi" w:cstheme="minorHAnsi"/>
            <w:sz w:val="28"/>
            <w:szCs w:val="28"/>
          </w:rPr>
          <w:t>.</w:t>
        </w:r>
      </w:hyperlink>
      <w:r w:rsidRPr="002F1E6A">
        <w:rPr>
          <w:rFonts w:asciiTheme="minorHAnsi" w:hAnsiTheme="minorHAnsi" w:cstheme="minorHAnsi"/>
          <w:sz w:val="28"/>
          <w:szCs w:val="28"/>
        </w:rPr>
        <w:t xml:space="preserve"> </w:t>
      </w:r>
    </w:p>
    <w:p w:rsidR="002F1E6A" w:rsidRPr="002F1E6A" w:rsidRDefault="002F1E6A" w:rsidP="002F1E6A">
      <w:pPr>
        <w:pStyle w:val="NoSpacing"/>
        <w:jc w:val="both"/>
        <w:rPr>
          <w:rFonts w:asciiTheme="minorHAnsi" w:hAnsiTheme="minorHAnsi" w:cstheme="minorHAnsi"/>
          <w:sz w:val="28"/>
          <w:szCs w:val="28"/>
        </w:rPr>
      </w:pPr>
    </w:p>
    <w:p w:rsidR="002F1E6A" w:rsidRPr="002F1E6A" w:rsidRDefault="002F1E6A" w:rsidP="002F1E6A">
      <w:pPr>
        <w:pStyle w:val="NoSpacing"/>
        <w:jc w:val="both"/>
        <w:rPr>
          <w:rFonts w:asciiTheme="minorHAnsi" w:hAnsiTheme="minorHAnsi" w:cstheme="minorHAnsi"/>
          <w:sz w:val="28"/>
          <w:szCs w:val="28"/>
        </w:rPr>
      </w:pPr>
      <w:r w:rsidRPr="002F1E6A">
        <w:rPr>
          <w:rFonts w:asciiTheme="minorHAnsi" w:hAnsiTheme="minorHAnsi" w:cstheme="minorHAnsi"/>
          <w:sz w:val="28"/>
          <w:szCs w:val="28"/>
        </w:rPr>
        <w:t xml:space="preserve">James has held several advisory positions – he has been an advisor on </w:t>
      </w:r>
      <w:proofErr w:type="spellStart"/>
      <w:r w:rsidRPr="002F1E6A">
        <w:rPr>
          <w:rFonts w:asciiTheme="minorHAnsi" w:hAnsiTheme="minorHAnsi" w:cstheme="minorHAnsi"/>
          <w:sz w:val="28"/>
          <w:szCs w:val="28"/>
        </w:rPr>
        <w:t>DfID's</w:t>
      </w:r>
      <w:proofErr w:type="spellEnd"/>
      <w:r w:rsidRPr="002F1E6A">
        <w:rPr>
          <w:rFonts w:asciiTheme="minorHAnsi" w:hAnsiTheme="minorHAnsi" w:cstheme="minorHAnsi"/>
          <w:sz w:val="28"/>
          <w:szCs w:val="28"/>
        </w:rPr>
        <w:t xml:space="preserve"> Research </w:t>
      </w:r>
      <w:proofErr w:type="gramStart"/>
      <w:r w:rsidRPr="002F1E6A">
        <w:rPr>
          <w:rFonts w:asciiTheme="minorHAnsi" w:hAnsiTheme="minorHAnsi" w:cstheme="minorHAnsi"/>
          <w:sz w:val="28"/>
          <w:szCs w:val="28"/>
        </w:rPr>
        <w:t>Into</w:t>
      </w:r>
      <w:proofErr w:type="gramEnd"/>
      <w:r w:rsidRPr="002F1E6A">
        <w:rPr>
          <w:rFonts w:asciiTheme="minorHAnsi" w:hAnsiTheme="minorHAnsi" w:cstheme="minorHAnsi"/>
          <w:sz w:val="28"/>
          <w:szCs w:val="28"/>
        </w:rPr>
        <w:t xml:space="preserve"> Use programme and is currently a senior advisor to the ESRC-</w:t>
      </w:r>
      <w:proofErr w:type="spellStart"/>
      <w:r w:rsidRPr="002F1E6A">
        <w:rPr>
          <w:rFonts w:asciiTheme="minorHAnsi" w:hAnsiTheme="minorHAnsi" w:cstheme="minorHAnsi"/>
          <w:sz w:val="28"/>
          <w:szCs w:val="28"/>
        </w:rPr>
        <w:t>DfID</w:t>
      </w:r>
      <w:proofErr w:type="spellEnd"/>
      <w:r w:rsidRPr="002F1E6A">
        <w:rPr>
          <w:rFonts w:asciiTheme="minorHAnsi" w:hAnsiTheme="minorHAnsi" w:cstheme="minorHAnsi"/>
          <w:sz w:val="28"/>
          <w:szCs w:val="28"/>
        </w:rPr>
        <w:t xml:space="preserve"> Joint Scheme for Research on International Development and a trustee at the international NGO, </w:t>
      </w:r>
      <w:hyperlink r:id="rId17">
        <w:r w:rsidRPr="002F1E6A">
          <w:rPr>
            <w:rFonts w:asciiTheme="minorHAnsi" w:hAnsiTheme="minorHAnsi" w:cstheme="minorHAnsi"/>
            <w:sz w:val="28"/>
            <w:szCs w:val="28"/>
          </w:rPr>
          <w:t>Practical Action</w:t>
        </w:r>
      </w:hyperlink>
      <w:hyperlink r:id="rId18">
        <w:r w:rsidRPr="002F1E6A">
          <w:rPr>
            <w:rFonts w:asciiTheme="minorHAnsi" w:hAnsiTheme="minorHAnsi" w:cstheme="minorHAnsi"/>
            <w:sz w:val="28"/>
            <w:szCs w:val="28"/>
          </w:rPr>
          <w:t xml:space="preserve"> </w:t>
        </w:r>
      </w:hyperlink>
      <w:r w:rsidRPr="002F1E6A">
        <w:rPr>
          <w:rFonts w:asciiTheme="minorHAnsi" w:hAnsiTheme="minorHAnsi" w:cstheme="minorHAnsi"/>
          <w:sz w:val="28"/>
          <w:szCs w:val="28"/>
        </w:rPr>
        <w:t xml:space="preserve">and of their publishing arm, Practical Action Publishing. James has experience working with donors, development agencies and NGOs including </w:t>
      </w:r>
      <w:proofErr w:type="spellStart"/>
      <w:r w:rsidRPr="002F1E6A">
        <w:rPr>
          <w:rFonts w:asciiTheme="minorHAnsi" w:hAnsiTheme="minorHAnsi" w:cstheme="minorHAnsi"/>
          <w:sz w:val="28"/>
          <w:szCs w:val="28"/>
        </w:rPr>
        <w:t>DfID</w:t>
      </w:r>
      <w:proofErr w:type="spellEnd"/>
      <w:r w:rsidRPr="002F1E6A">
        <w:rPr>
          <w:rFonts w:asciiTheme="minorHAnsi" w:hAnsiTheme="minorHAnsi" w:cstheme="minorHAnsi"/>
          <w:sz w:val="28"/>
          <w:szCs w:val="28"/>
        </w:rPr>
        <w:t xml:space="preserve">, IDRC, CIDA, the Consultative Group on International Agricultural Research, the World Bank, the Food and Agriculture Organization, the Bill and Melinda Gates Foundation, Oxfam and the New Partnership for Africa's Development. </w:t>
      </w:r>
    </w:p>
    <w:p w:rsidR="005B1B30" w:rsidRPr="002F1E6A" w:rsidRDefault="005B1B30" w:rsidP="005B1B30">
      <w:pPr>
        <w:spacing w:after="120"/>
        <w:jc w:val="center"/>
        <w:rPr>
          <w:rFonts w:cstheme="minorHAnsi"/>
          <w:b/>
          <w:sz w:val="28"/>
          <w:szCs w:val="28"/>
        </w:rPr>
      </w:pPr>
    </w:p>
    <w:p w:rsidR="00190D95" w:rsidRPr="002F1E6A" w:rsidRDefault="00190D95" w:rsidP="00F15A02">
      <w:pPr>
        <w:pStyle w:val="ListParagraph"/>
        <w:numPr>
          <w:ilvl w:val="0"/>
          <w:numId w:val="1"/>
        </w:numPr>
        <w:spacing w:after="120"/>
        <w:rPr>
          <w:rFonts w:cstheme="minorHAnsi"/>
          <w:b/>
          <w:sz w:val="28"/>
          <w:szCs w:val="28"/>
        </w:rPr>
      </w:pPr>
      <w:proofErr w:type="spellStart"/>
      <w:r w:rsidRPr="002F1E6A">
        <w:rPr>
          <w:rFonts w:cstheme="minorHAnsi"/>
          <w:b/>
          <w:sz w:val="28"/>
          <w:szCs w:val="28"/>
        </w:rPr>
        <w:t>UncoverED</w:t>
      </w:r>
      <w:proofErr w:type="spellEnd"/>
    </w:p>
    <w:p w:rsidR="00190D95" w:rsidRPr="002F1E6A" w:rsidRDefault="0020413A" w:rsidP="00190D95">
      <w:pPr>
        <w:spacing w:after="120"/>
        <w:rPr>
          <w:rFonts w:eastAsia="Times New Roman" w:cstheme="minorHAnsi"/>
          <w:sz w:val="28"/>
          <w:szCs w:val="28"/>
        </w:rPr>
      </w:pPr>
      <w:hyperlink r:id="rId19" w:history="1">
        <w:r w:rsidR="00190D95" w:rsidRPr="002F1E6A">
          <w:rPr>
            <w:rStyle w:val="Hyperlink"/>
            <w:rFonts w:eastAsia="Times New Roman" w:cstheme="minorHAnsi"/>
            <w:sz w:val="28"/>
            <w:szCs w:val="28"/>
          </w:rPr>
          <w:t>https://global.ed.ac.uk/features/uncovered</w:t>
        </w:r>
      </w:hyperlink>
      <w:r w:rsidR="00190D95" w:rsidRPr="002F1E6A">
        <w:rPr>
          <w:rFonts w:eastAsia="Times New Roman" w:cstheme="minorHAnsi"/>
          <w:sz w:val="28"/>
          <w:szCs w:val="28"/>
        </w:rPr>
        <w:t xml:space="preserve"> </w:t>
      </w:r>
    </w:p>
    <w:p w:rsidR="00190D95" w:rsidRPr="002F1E6A" w:rsidRDefault="00190D95" w:rsidP="00190D95">
      <w:pPr>
        <w:spacing w:before="100" w:beforeAutospacing="1" w:after="100" w:afterAutospacing="1" w:line="240" w:lineRule="auto"/>
        <w:rPr>
          <w:rFonts w:eastAsia="Times New Roman" w:cstheme="minorHAnsi"/>
          <w:sz w:val="28"/>
          <w:szCs w:val="28"/>
          <w:lang w:val="en" w:eastAsia="en-GB"/>
        </w:rPr>
      </w:pPr>
      <w:r w:rsidRPr="002F1E6A">
        <w:rPr>
          <w:rFonts w:eastAsia="Times New Roman" w:cstheme="minorHAnsi"/>
          <w:sz w:val="28"/>
          <w:szCs w:val="28"/>
          <w:lang w:val="en" w:eastAsia="en-GB"/>
        </w:rPr>
        <w:t xml:space="preserve">The project, </w:t>
      </w:r>
      <w:proofErr w:type="spellStart"/>
      <w:r w:rsidRPr="002F1E6A">
        <w:rPr>
          <w:rFonts w:eastAsia="Times New Roman" w:cstheme="minorHAnsi"/>
          <w:sz w:val="28"/>
          <w:szCs w:val="28"/>
          <w:lang w:val="en" w:eastAsia="en-GB"/>
        </w:rPr>
        <w:t>UncoverED</w:t>
      </w:r>
      <w:proofErr w:type="spellEnd"/>
      <w:r w:rsidRPr="002F1E6A">
        <w:rPr>
          <w:rFonts w:eastAsia="Times New Roman" w:cstheme="minorHAnsi"/>
          <w:sz w:val="28"/>
          <w:szCs w:val="28"/>
          <w:lang w:val="en" w:eastAsia="en-GB"/>
        </w:rPr>
        <w:t>, headed by PhD student Henry Mitchell and teaching fellow Tom Cunningham, is currently exploring the University’s global alumni between 1780s-1980s.</w:t>
      </w:r>
    </w:p>
    <w:p w:rsidR="00190D95" w:rsidRPr="002F1E6A" w:rsidRDefault="00190D95" w:rsidP="00190D95">
      <w:pPr>
        <w:spacing w:before="100" w:beforeAutospacing="1" w:after="100" w:afterAutospacing="1" w:line="240" w:lineRule="auto"/>
        <w:rPr>
          <w:rFonts w:eastAsia="Times New Roman" w:cstheme="minorHAnsi"/>
          <w:sz w:val="28"/>
          <w:szCs w:val="28"/>
          <w:lang w:val="en" w:eastAsia="en-GB"/>
        </w:rPr>
      </w:pPr>
      <w:r w:rsidRPr="002F1E6A">
        <w:rPr>
          <w:rFonts w:eastAsia="Times New Roman" w:cstheme="minorHAnsi"/>
          <w:sz w:val="28"/>
          <w:szCs w:val="28"/>
          <w:lang w:val="en" w:eastAsia="en-GB"/>
        </w:rPr>
        <w:t>The pair originally started working together two years ago at the Centre for African Studies, looking at the University’s African alumni. Connections these alumni made with students from the Caribbean and Asia created the inspiration to expand on their findings and uncover the stories of more University of Edinburgh graduates from around the world.</w:t>
      </w:r>
    </w:p>
    <w:p w:rsidR="00190D95" w:rsidRPr="002F1E6A" w:rsidRDefault="00190D95" w:rsidP="00190D95">
      <w:pPr>
        <w:spacing w:before="100" w:beforeAutospacing="1" w:after="100" w:afterAutospacing="1" w:line="240" w:lineRule="auto"/>
        <w:rPr>
          <w:rFonts w:eastAsia="Times New Roman" w:cstheme="minorHAnsi"/>
          <w:sz w:val="28"/>
          <w:szCs w:val="28"/>
          <w:lang w:val="en" w:eastAsia="en-GB"/>
        </w:rPr>
      </w:pPr>
      <w:r w:rsidRPr="002F1E6A">
        <w:rPr>
          <w:rFonts w:eastAsia="Times New Roman" w:cstheme="minorHAnsi"/>
          <w:sz w:val="28"/>
          <w:szCs w:val="28"/>
          <w:lang w:val="en" w:eastAsia="en-GB"/>
        </w:rPr>
        <w:lastRenderedPageBreak/>
        <w:t xml:space="preserve">Henry’s PhD research focuses on the work of Clements </w:t>
      </w:r>
      <w:proofErr w:type="spellStart"/>
      <w:r w:rsidRPr="002F1E6A">
        <w:rPr>
          <w:rFonts w:eastAsia="Times New Roman" w:cstheme="minorHAnsi"/>
          <w:sz w:val="28"/>
          <w:szCs w:val="28"/>
          <w:lang w:val="en" w:eastAsia="en-GB"/>
        </w:rPr>
        <w:t>Kadalie</w:t>
      </w:r>
      <w:proofErr w:type="spellEnd"/>
      <w:r w:rsidRPr="002F1E6A">
        <w:rPr>
          <w:rFonts w:eastAsia="Times New Roman" w:cstheme="minorHAnsi"/>
          <w:sz w:val="28"/>
          <w:szCs w:val="28"/>
          <w:lang w:val="en" w:eastAsia="en-GB"/>
        </w:rPr>
        <w:t>, South Africa’s first major black trade union leader. Referring to his PhD research he said:</w:t>
      </w:r>
    </w:p>
    <w:p w:rsidR="00190D95" w:rsidRPr="002F1E6A" w:rsidRDefault="00190D95" w:rsidP="0020413A">
      <w:pPr>
        <w:spacing w:before="100" w:beforeAutospacing="1" w:after="100" w:afterAutospacing="1" w:line="240" w:lineRule="auto"/>
        <w:rPr>
          <w:rFonts w:cstheme="minorHAnsi"/>
          <w:color w:val="1F4E79"/>
          <w:sz w:val="28"/>
          <w:szCs w:val="28"/>
          <w:lang w:val="en"/>
        </w:rPr>
      </w:pPr>
      <w:r w:rsidRPr="002F1E6A">
        <w:rPr>
          <w:rFonts w:eastAsia="Times New Roman" w:cstheme="minorHAnsi"/>
          <w:sz w:val="28"/>
          <w:szCs w:val="28"/>
          <w:lang w:val="en" w:eastAsia="en-GB"/>
        </w:rPr>
        <w:t xml:space="preserve">With the help of eight students, from various degree backgrounds, the </w:t>
      </w:r>
      <w:proofErr w:type="spellStart"/>
      <w:proofErr w:type="gramStart"/>
      <w:r w:rsidRPr="002F1E6A">
        <w:rPr>
          <w:rFonts w:eastAsia="Times New Roman" w:cstheme="minorHAnsi"/>
          <w:sz w:val="28"/>
          <w:szCs w:val="28"/>
          <w:lang w:val="en" w:eastAsia="en-GB"/>
        </w:rPr>
        <w:t>UncoverED</w:t>
      </w:r>
      <w:proofErr w:type="spellEnd"/>
      <w:proofErr w:type="gramEnd"/>
      <w:r w:rsidRPr="002F1E6A">
        <w:rPr>
          <w:rFonts w:eastAsia="Times New Roman" w:cstheme="minorHAnsi"/>
          <w:sz w:val="28"/>
          <w:szCs w:val="28"/>
          <w:lang w:val="en" w:eastAsia="en-GB"/>
        </w:rPr>
        <w:t xml:space="preserve"> project has found numerous notable BAME (Black, Asian and Minority Ethnic) alumni who have not been celebrated or </w:t>
      </w:r>
      <w:proofErr w:type="spellStart"/>
      <w:r w:rsidRPr="002F1E6A">
        <w:rPr>
          <w:rFonts w:eastAsia="Times New Roman" w:cstheme="minorHAnsi"/>
          <w:sz w:val="28"/>
          <w:szCs w:val="28"/>
          <w:lang w:val="en" w:eastAsia="en-GB"/>
        </w:rPr>
        <w:t>recognised</w:t>
      </w:r>
      <w:proofErr w:type="spellEnd"/>
      <w:r w:rsidRPr="002F1E6A">
        <w:rPr>
          <w:rFonts w:eastAsia="Times New Roman" w:cstheme="minorHAnsi"/>
          <w:sz w:val="28"/>
          <w:szCs w:val="28"/>
          <w:lang w:val="en" w:eastAsia="en-GB"/>
        </w:rPr>
        <w:t xml:space="preserve"> by the University. The intention is for these alumni whose stories have been rediscovered to be </w:t>
      </w:r>
      <w:proofErr w:type="spellStart"/>
      <w:r w:rsidRPr="002F1E6A">
        <w:rPr>
          <w:rFonts w:eastAsia="Times New Roman" w:cstheme="minorHAnsi"/>
          <w:sz w:val="28"/>
          <w:szCs w:val="28"/>
          <w:lang w:val="en" w:eastAsia="en-GB"/>
        </w:rPr>
        <w:t>publicised</w:t>
      </w:r>
      <w:proofErr w:type="spellEnd"/>
      <w:r w:rsidRPr="002F1E6A">
        <w:rPr>
          <w:rFonts w:eastAsia="Times New Roman" w:cstheme="minorHAnsi"/>
          <w:sz w:val="28"/>
          <w:szCs w:val="28"/>
          <w:lang w:val="en" w:eastAsia="en-GB"/>
        </w:rPr>
        <w:t xml:space="preserve"> in an exhibition, a website and added to the list of notable alumni online, which currently includes only three graduates of </w:t>
      </w:r>
      <w:proofErr w:type="spellStart"/>
      <w:r w:rsidRPr="002F1E6A">
        <w:rPr>
          <w:rFonts w:eastAsia="Times New Roman" w:cstheme="minorHAnsi"/>
          <w:sz w:val="28"/>
          <w:szCs w:val="28"/>
          <w:lang w:val="en" w:eastAsia="en-GB"/>
        </w:rPr>
        <w:t>colour</w:t>
      </w:r>
      <w:proofErr w:type="spellEnd"/>
      <w:r w:rsidRPr="002F1E6A">
        <w:rPr>
          <w:rFonts w:eastAsia="Times New Roman" w:cstheme="minorHAnsi"/>
          <w:sz w:val="28"/>
          <w:szCs w:val="28"/>
          <w:lang w:val="en" w:eastAsia="en-GB"/>
        </w:rPr>
        <w:t>.</w:t>
      </w:r>
      <w:bookmarkStart w:id="0" w:name="_GoBack"/>
      <w:bookmarkEnd w:id="0"/>
    </w:p>
    <w:p w:rsidR="00382F63" w:rsidRPr="002F1E6A" w:rsidRDefault="00382F63">
      <w:pPr>
        <w:rPr>
          <w:rFonts w:cstheme="minorHAnsi"/>
          <w:sz w:val="28"/>
          <w:szCs w:val="28"/>
        </w:rPr>
      </w:pPr>
    </w:p>
    <w:sectPr w:rsidR="00382F63" w:rsidRPr="002F1E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C70"/>
    <w:multiLevelType w:val="hybridMultilevel"/>
    <w:tmpl w:val="6264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50547B"/>
    <w:multiLevelType w:val="hybridMultilevel"/>
    <w:tmpl w:val="7E32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95"/>
    <w:rsid w:val="00190D95"/>
    <w:rsid w:val="0020413A"/>
    <w:rsid w:val="002F1E6A"/>
    <w:rsid w:val="00382F63"/>
    <w:rsid w:val="005B1B30"/>
    <w:rsid w:val="00F15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71FA1-36B7-48C3-B28F-5653011C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D95"/>
    <w:rPr>
      <w:color w:val="0000FF"/>
      <w:u w:val="single"/>
    </w:rPr>
  </w:style>
  <w:style w:type="paragraph" w:styleId="NormalWeb">
    <w:name w:val="Normal (Web)"/>
    <w:basedOn w:val="Normal"/>
    <w:uiPriority w:val="99"/>
    <w:semiHidden/>
    <w:unhideWhenUsed/>
    <w:rsid w:val="00190D95"/>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F15A02"/>
    <w:pPr>
      <w:ind w:left="720"/>
      <w:contextualSpacing/>
    </w:pPr>
  </w:style>
  <w:style w:type="paragraph" w:styleId="NoSpacing">
    <w:name w:val="No Spacing"/>
    <w:uiPriority w:val="1"/>
    <w:qFormat/>
    <w:rsid w:val="002F1E6A"/>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KFYfhXcxn4&amp;spfreload=10" TargetMode="External"/><Relationship Id="rId13" Type="http://schemas.openxmlformats.org/officeDocument/2006/relationships/hyperlink" Target="http://www.uj.ac.za/EN/Faculties/science/departments/geography/Pages/default.aspx" TargetMode="External"/><Relationship Id="rId18" Type="http://schemas.openxmlformats.org/officeDocument/2006/relationships/hyperlink" Target="http://www.practicalaction.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LKFYfhXcxn4&amp;spfreload=10" TargetMode="External"/><Relationship Id="rId12" Type="http://schemas.openxmlformats.org/officeDocument/2006/relationships/hyperlink" Target="http://dpp.open.ac.uk/" TargetMode="External"/><Relationship Id="rId17" Type="http://schemas.openxmlformats.org/officeDocument/2006/relationships/hyperlink" Target="http://www.practicalaction.org/" TargetMode="External"/><Relationship Id="rId2" Type="http://schemas.openxmlformats.org/officeDocument/2006/relationships/styles" Target="styles.xml"/><Relationship Id="rId16" Type="http://schemas.openxmlformats.org/officeDocument/2006/relationships/hyperlink" Target="http://www.uj.ac.za/EN/Faculties/science/departments/geography/Pages/defaul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d.ac.uk/schools-departments/principals-office/vice-principals-smgt/smith-j" TargetMode="External"/><Relationship Id="rId11" Type="http://schemas.openxmlformats.org/officeDocument/2006/relationships/hyperlink" Target="http://dpp.open.ac.uk/" TargetMode="External"/><Relationship Id="rId5" Type="http://schemas.openxmlformats.org/officeDocument/2006/relationships/hyperlink" Target="http://www.ed.ac.uk/schools-departments/principals-office/vice-principals-smgt/smith-j" TargetMode="External"/><Relationship Id="rId15" Type="http://schemas.openxmlformats.org/officeDocument/2006/relationships/hyperlink" Target="http://www.uj.ac.za/EN/Faculties/science/departments/geography/Pages/default.aspx" TargetMode="External"/><Relationship Id="rId10" Type="http://schemas.openxmlformats.org/officeDocument/2006/relationships/hyperlink" Target="http://dpp.open.ac.uk/" TargetMode="External"/><Relationship Id="rId19" Type="http://schemas.openxmlformats.org/officeDocument/2006/relationships/hyperlink" Target="https://global.ed.ac.uk/features/uncovered" TargetMode="External"/><Relationship Id="rId4" Type="http://schemas.openxmlformats.org/officeDocument/2006/relationships/webSettings" Target="webSettings.xml"/><Relationship Id="rId9" Type="http://schemas.openxmlformats.org/officeDocument/2006/relationships/hyperlink" Target="http://dpp.open.ac.uk/" TargetMode="External"/><Relationship Id="rId14" Type="http://schemas.openxmlformats.org/officeDocument/2006/relationships/hyperlink" Target="http://www.uj.ac.za/EN/Faculties/science/departments/geograph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MACLEARY Alison</dc:creator>
  <cp:keywords/>
  <dc:description/>
  <cp:lastModifiedBy>MACLEARY Alison</cp:lastModifiedBy>
  <cp:revision>5</cp:revision>
  <dcterms:created xsi:type="dcterms:W3CDTF">2019-06-04T12:52:00Z</dcterms:created>
  <dcterms:modified xsi:type="dcterms:W3CDTF">2019-06-12T11:57:00Z</dcterms:modified>
</cp:coreProperties>
</file>