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3ED3" w:rsidRDefault="00941E5D" w:rsidP="00941E5D">
      <w:pPr>
        <w:autoSpaceDE w:val="0"/>
        <w:autoSpaceDN w:val="0"/>
        <w:adjustRightInd w:val="0"/>
        <w:spacing w:after="0" w:line="240" w:lineRule="auto"/>
        <w:jc w:val="center"/>
        <w:rPr>
          <w:rFonts w:ascii="Arial" w:hAnsi="Arial" w:cs="Arial"/>
          <w:b/>
          <w:sz w:val="24"/>
          <w:szCs w:val="24"/>
        </w:rPr>
      </w:pPr>
      <w:r>
        <w:rPr>
          <w:rFonts w:ascii="Arial" w:hAnsi="Arial" w:cs="Arial"/>
          <w:b/>
          <w:sz w:val="24"/>
          <w:szCs w:val="24"/>
        </w:rPr>
        <w:t>PRE PROGRAMME EVENTS</w:t>
      </w:r>
    </w:p>
    <w:p w:rsidR="00941E5D" w:rsidRPr="00805699" w:rsidRDefault="00941E5D" w:rsidP="00941E5D">
      <w:pPr>
        <w:autoSpaceDE w:val="0"/>
        <w:autoSpaceDN w:val="0"/>
        <w:adjustRightInd w:val="0"/>
        <w:spacing w:after="0" w:line="240" w:lineRule="auto"/>
        <w:rPr>
          <w:rFonts w:ascii="Arial" w:hAnsi="Arial" w:cs="Arial"/>
          <w:b/>
          <w:sz w:val="24"/>
          <w:szCs w:val="24"/>
        </w:rPr>
      </w:pPr>
    </w:p>
    <w:p w:rsidR="00F43ED3" w:rsidRPr="00B87173" w:rsidRDefault="00F43ED3" w:rsidP="00B87173">
      <w:pPr>
        <w:pStyle w:val="ListParagraph"/>
        <w:numPr>
          <w:ilvl w:val="0"/>
          <w:numId w:val="3"/>
        </w:numPr>
        <w:autoSpaceDE w:val="0"/>
        <w:autoSpaceDN w:val="0"/>
        <w:adjustRightInd w:val="0"/>
        <w:spacing w:after="0" w:line="240" w:lineRule="auto"/>
        <w:rPr>
          <w:rFonts w:ascii="Arial" w:hAnsi="Arial" w:cs="Arial"/>
          <w:sz w:val="24"/>
          <w:szCs w:val="24"/>
        </w:rPr>
      </w:pPr>
      <w:r w:rsidRPr="00B87173">
        <w:rPr>
          <w:rFonts w:ascii="Arial" w:hAnsi="Arial" w:cs="Arial"/>
          <w:b/>
          <w:sz w:val="24"/>
          <w:szCs w:val="24"/>
        </w:rPr>
        <w:t>ALLA LEAKE PERCUSSION</w:t>
      </w:r>
    </w:p>
    <w:p w:rsidR="00F43ED3" w:rsidRPr="00805699" w:rsidRDefault="00F43ED3" w:rsidP="00F43ED3">
      <w:pPr>
        <w:autoSpaceDE w:val="0"/>
        <w:autoSpaceDN w:val="0"/>
        <w:adjustRightInd w:val="0"/>
        <w:spacing w:after="0" w:line="240" w:lineRule="auto"/>
        <w:rPr>
          <w:rFonts w:ascii="Arial" w:hAnsi="Arial" w:cs="Arial"/>
          <w:sz w:val="24"/>
          <w:szCs w:val="24"/>
        </w:rPr>
      </w:pPr>
      <w:r w:rsidRPr="00805699">
        <w:rPr>
          <w:rFonts w:ascii="Arial" w:hAnsi="Arial" w:cs="Arial"/>
          <w:sz w:val="24"/>
          <w:szCs w:val="24"/>
        </w:rPr>
        <w:t xml:space="preserve">Since 2001 Music in the Community at the University of Edinburgh has provided opportunities for students to study traditional song, dance and drumming in The Gambia. Students collaborate with </w:t>
      </w:r>
      <w:proofErr w:type="spellStart"/>
      <w:r w:rsidRPr="00805699">
        <w:rPr>
          <w:rFonts w:ascii="Arial" w:hAnsi="Arial" w:cs="Arial"/>
          <w:sz w:val="24"/>
          <w:szCs w:val="24"/>
        </w:rPr>
        <w:t>Alla</w:t>
      </w:r>
      <w:proofErr w:type="spellEnd"/>
      <w:r w:rsidRPr="00805699">
        <w:rPr>
          <w:rFonts w:ascii="Arial" w:hAnsi="Arial" w:cs="Arial"/>
          <w:sz w:val="24"/>
          <w:szCs w:val="24"/>
        </w:rPr>
        <w:t xml:space="preserve"> </w:t>
      </w:r>
      <w:proofErr w:type="spellStart"/>
      <w:r w:rsidRPr="00805699">
        <w:rPr>
          <w:rFonts w:ascii="Arial" w:hAnsi="Arial" w:cs="Arial"/>
          <w:sz w:val="24"/>
          <w:szCs w:val="24"/>
        </w:rPr>
        <w:t>Leake</w:t>
      </w:r>
      <w:proofErr w:type="spellEnd"/>
      <w:r w:rsidRPr="00805699">
        <w:rPr>
          <w:rFonts w:ascii="Arial" w:hAnsi="Arial" w:cs="Arial"/>
          <w:sz w:val="24"/>
          <w:szCs w:val="24"/>
        </w:rPr>
        <w:t xml:space="preserve"> Percussion, master musicians from Guinea and The Gambia. Their artistic director is </w:t>
      </w:r>
      <w:proofErr w:type="spellStart"/>
      <w:r w:rsidRPr="00805699">
        <w:rPr>
          <w:rFonts w:ascii="Arial" w:hAnsi="Arial" w:cs="Arial"/>
          <w:sz w:val="24"/>
          <w:szCs w:val="24"/>
        </w:rPr>
        <w:t>djembefola</w:t>
      </w:r>
      <w:proofErr w:type="spellEnd"/>
      <w:r w:rsidRPr="00805699">
        <w:rPr>
          <w:rFonts w:ascii="Arial" w:hAnsi="Arial" w:cs="Arial"/>
          <w:sz w:val="24"/>
          <w:szCs w:val="24"/>
        </w:rPr>
        <w:t xml:space="preserve">, </w:t>
      </w:r>
      <w:proofErr w:type="spellStart"/>
      <w:r w:rsidRPr="00805699">
        <w:rPr>
          <w:rFonts w:ascii="Arial" w:hAnsi="Arial" w:cs="Arial"/>
          <w:sz w:val="24"/>
          <w:szCs w:val="24"/>
        </w:rPr>
        <w:t>Gibril</w:t>
      </w:r>
      <w:proofErr w:type="spellEnd"/>
      <w:r w:rsidRPr="00805699">
        <w:rPr>
          <w:rFonts w:ascii="Arial" w:hAnsi="Arial" w:cs="Arial"/>
          <w:sz w:val="24"/>
          <w:szCs w:val="24"/>
        </w:rPr>
        <w:t xml:space="preserve"> </w:t>
      </w:r>
      <w:proofErr w:type="spellStart"/>
      <w:r w:rsidRPr="00805699">
        <w:rPr>
          <w:rFonts w:ascii="Arial" w:hAnsi="Arial" w:cs="Arial"/>
          <w:sz w:val="24"/>
          <w:szCs w:val="24"/>
        </w:rPr>
        <w:t>Camara</w:t>
      </w:r>
      <w:proofErr w:type="spellEnd"/>
      <w:r w:rsidRPr="00805699">
        <w:rPr>
          <w:rFonts w:ascii="Arial" w:hAnsi="Arial" w:cs="Arial"/>
          <w:sz w:val="24"/>
          <w:szCs w:val="24"/>
        </w:rPr>
        <w:t>.</w:t>
      </w:r>
    </w:p>
    <w:p w:rsidR="00F43ED3" w:rsidRPr="00805699" w:rsidRDefault="00F43ED3" w:rsidP="00F43ED3">
      <w:pPr>
        <w:autoSpaceDE w:val="0"/>
        <w:autoSpaceDN w:val="0"/>
        <w:adjustRightInd w:val="0"/>
        <w:spacing w:after="0" w:line="240" w:lineRule="auto"/>
        <w:rPr>
          <w:rFonts w:ascii="Arial" w:hAnsi="Arial" w:cs="Arial"/>
          <w:sz w:val="24"/>
          <w:szCs w:val="24"/>
        </w:rPr>
      </w:pPr>
    </w:p>
    <w:p w:rsidR="00F43ED3" w:rsidRPr="00805699" w:rsidRDefault="00F43ED3" w:rsidP="00F43ED3">
      <w:pPr>
        <w:autoSpaceDE w:val="0"/>
        <w:autoSpaceDN w:val="0"/>
        <w:adjustRightInd w:val="0"/>
        <w:spacing w:after="0" w:line="240" w:lineRule="auto"/>
        <w:rPr>
          <w:rFonts w:ascii="Arial" w:hAnsi="Arial" w:cs="Arial"/>
          <w:sz w:val="24"/>
          <w:szCs w:val="24"/>
        </w:rPr>
      </w:pPr>
      <w:proofErr w:type="spellStart"/>
      <w:r w:rsidRPr="00805699">
        <w:rPr>
          <w:rFonts w:ascii="Arial" w:hAnsi="Arial" w:cs="Arial"/>
          <w:sz w:val="24"/>
          <w:szCs w:val="24"/>
        </w:rPr>
        <w:t>Alla</w:t>
      </w:r>
      <w:proofErr w:type="spellEnd"/>
      <w:r w:rsidRPr="00805699">
        <w:rPr>
          <w:rFonts w:ascii="Arial" w:hAnsi="Arial" w:cs="Arial"/>
          <w:sz w:val="24"/>
          <w:szCs w:val="24"/>
        </w:rPr>
        <w:t xml:space="preserve"> </w:t>
      </w:r>
      <w:proofErr w:type="spellStart"/>
      <w:r w:rsidRPr="00805699">
        <w:rPr>
          <w:rFonts w:ascii="Arial" w:hAnsi="Arial" w:cs="Arial"/>
          <w:sz w:val="24"/>
          <w:szCs w:val="24"/>
        </w:rPr>
        <w:t>Leake</w:t>
      </w:r>
      <w:proofErr w:type="spellEnd"/>
      <w:r w:rsidRPr="00805699">
        <w:rPr>
          <w:rFonts w:ascii="Arial" w:hAnsi="Arial" w:cs="Arial"/>
          <w:sz w:val="24"/>
          <w:szCs w:val="24"/>
        </w:rPr>
        <w:t xml:space="preserve"> Percussion are renowned in The Gambia and won best cultural group at the </w:t>
      </w:r>
      <w:proofErr w:type="spellStart"/>
      <w:r w:rsidRPr="00805699">
        <w:rPr>
          <w:rFonts w:ascii="Arial" w:hAnsi="Arial" w:cs="Arial"/>
          <w:sz w:val="24"/>
          <w:szCs w:val="24"/>
        </w:rPr>
        <w:t>Kafountine</w:t>
      </w:r>
      <w:proofErr w:type="spellEnd"/>
      <w:r w:rsidRPr="00805699">
        <w:rPr>
          <w:rFonts w:ascii="Arial" w:hAnsi="Arial" w:cs="Arial"/>
          <w:sz w:val="24"/>
          <w:szCs w:val="24"/>
        </w:rPr>
        <w:t xml:space="preserve"> Festival in 2016. They visited Edinburgh for the first time in 2017 to be part of a large scale promenade community opera produced by Music in the Community and composed by Dee Isaacs – </w:t>
      </w:r>
      <w:r w:rsidRPr="00805699">
        <w:rPr>
          <w:rFonts w:ascii="Arial" w:hAnsi="Arial" w:cs="Arial"/>
          <w:i/>
          <w:iCs/>
          <w:sz w:val="24"/>
          <w:szCs w:val="24"/>
        </w:rPr>
        <w:t>The Rime of the Ancient Mariner</w:t>
      </w:r>
      <w:r w:rsidRPr="00805699">
        <w:rPr>
          <w:rFonts w:ascii="Arial" w:hAnsi="Arial" w:cs="Arial"/>
          <w:sz w:val="24"/>
          <w:szCs w:val="24"/>
        </w:rPr>
        <w:t>. The project was nominated for a British Composer Award.</w:t>
      </w:r>
    </w:p>
    <w:p w:rsidR="00F43ED3" w:rsidRPr="00805699" w:rsidRDefault="00F43ED3" w:rsidP="00F43ED3">
      <w:pPr>
        <w:autoSpaceDE w:val="0"/>
        <w:autoSpaceDN w:val="0"/>
        <w:adjustRightInd w:val="0"/>
        <w:spacing w:after="0" w:line="240" w:lineRule="auto"/>
        <w:rPr>
          <w:rFonts w:ascii="Arial" w:hAnsi="Arial" w:cs="Arial"/>
          <w:sz w:val="24"/>
          <w:szCs w:val="24"/>
        </w:rPr>
      </w:pPr>
      <w:r w:rsidRPr="00805699">
        <w:rPr>
          <w:rFonts w:ascii="Arial" w:hAnsi="Arial" w:cs="Arial"/>
          <w:sz w:val="24"/>
          <w:szCs w:val="24"/>
        </w:rPr>
        <w:t xml:space="preserve">This year they released their 2nd album </w:t>
      </w:r>
      <w:r w:rsidRPr="00805699">
        <w:rPr>
          <w:rFonts w:ascii="Arial" w:hAnsi="Arial" w:cs="Arial"/>
          <w:i/>
          <w:iCs/>
          <w:sz w:val="24"/>
          <w:szCs w:val="24"/>
        </w:rPr>
        <w:t>SABUYE</w:t>
      </w:r>
      <w:r w:rsidRPr="00805699">
        <w:rPr>
          <w:rFonts w:ascii="Arial" w:hAnsi="Arial" w:cs="Arial"/>
          <w:sz w:val="24"/>
          <w:szCs w:val="24"/>
        </w:rPr>
        <w:t>. In the summer 2020 they will perform at the prestigious WOMAD festival in the UK.</w:t>
      </w:r>
    </w:p>
    <w:p w:rsidR="00F43ED3" w:rsidRDefault="00F43ED3" w:rsidP="00F43ED3">
      <w:pPr>
        <w:autoSpaceDE w:val="0"/>
        <w:autoSpaceDN w:val="0"/>
        <w:adjustRightInd w:val="0"/>
        <w:spacing w:after="0" w:line="240" w:lineRule="auto"/>
        <w:rPr>
          <w:rFonts w:ascii="Arial" w:hAnsi="Arial" w:cs="Arial"/>
          <w:sz w:val="24"/>
          <w:szCs w:val="24"/>
        </w:rPr>
      </w:pPr>
      <w:bookmarkStart w:id="0" w:name="_GoBack"/>
      <w:bookmarkEnd w:id="0"/>
    </w:p>
    <w:p w:rsidR="00805699" w:rsidRPr="00805699" w:rsidRDefault="00805699" w:rsidP="00F43ED3">
      <w:pPr>
        <w:autoSpaceDE w:val="0"/>
        <w:autoSpaceDN w:val="0"/>
        <w:adjustRightInd w:val="0"/>
        <w:spacing w:after="0" w:line="240" w:lineRule="auto"/>
        <w:rPr>
          <w:rFonts w:ascii="Arial" w:hAnsi="Arial" w:cs="Arial"/>
          <w:sz w:val="24"/>
          <w:szCs w:val="24"/>
        </w:rPr>
      </w:pPr>
    </w:p>
    <w:p w:rsidR="00805699" w:rsidRPr="00B87173" w:rsidRDefault="00805699" w:rsidP="00B87173">
      <w:pPr>
        <w:pStyle w:val="ListParagraph"/>
        <w:numPr>
          <w:ilvl w:val="0"/>
          <w:numId w:val="3"/>
        </w:numPr>
        <w:autoSpaceDE w:val="0"/>
        <w:autoSpaceDN w:val="0"/>
        <w:adjustRightInd w:val="0"/>
        <w:spacing w:after="0" w:line="240" w:lineRule="auto"/>
        <w:rPr>
          <w:rFonts w:ascii="Arial" w:hAnsi="Arial" w:cs="Arial"/>
          <w:b/>
          <w:sz w:val="24"/>
          <w:szCs w:val="24"/>
        </w:rPr>
      </w:pPr>
      <w:r w:rsidRPr="00B87173">
        <w:rPr>
          <w:rFonts w:ascii="Arial" w:hAnsi="Arial" w:cs="Arial"/>
          <w:b/>
          <w:sz w:val="24"/>
          <w:szCs w:val="24"/>
        </w:rPr>
        <w:t>GLOBAL JUSTICE ACADEMY PHOTOGRAPHY COMPETITION</w:t>
      </w:r>
    </w:p>
    <w:p w:rsidR="00805699" w:rsidRPr="00805699" w:rsidRDefault="00805699" w:rsidP="00941E5D">
      <w:pPr>
        <w:autoSpaceDE w:val="0"/>
        <w:autoSpaceDN w:val="0"/>
        <w:adjustRightInd w:val="0"/>
        <w:spacing w:after="0" w:line="240" w:lineRule="auto"/>
        <w:rPr>
          <w:rFonts w:ascii="Arial" w:hAnsi="Arial" w:cs="Arial"/>
          <w:sz w:val="24"/>
          <w:szCs w:val="24"/>
        </w:rPr>
      </w:pPr>
      <w:r>
        <w:rPr>
          <w:rFonts w:ascii="Arial" w:hAnsi="Arial" w:cs="Arial"/>
          <w:b/>
          <w:sz w:val="24"/>
          <w:szCs w:val="24"/>
        </w:rPr>
        <w:t>(Foyers 1 – 3)</w:t>
      </w:r>
    </w:p>
    <w:p w:rsidR="00805699" w:rsidRPr="00805699" w:rsidRDefault="00805699" w:rsidP="00805699">
      <w:pPr>
        <w:jc w:val="both"/>
        <w:rPr>
          <w:rFonts w:ascii="Arial" w:hAnsi="Arial" w:cs="Arial"/>
          <w:color w:val="14202A"/>
          <w:sz w:val="24"/>
          <w:szCs w:val="24"/>
        </w:rPr>
      </w:pPr>
      <w:r w:rsidRPr="00805699">
        <w:rPr>
          <w:rFonts w:ascii="Arial" w:hAnsi="Arial" w:cs="Arial"/>
          <w:color w:val="14202A"/>
          <w:sz w:val="24"/>
          <w:szCs w:val="24"/>
        </w:rPr>
        <w:t xml:space="preserve">The Global Justice Academy is committed to innovation in scholarship and research as part of our ethos as an interdisciplinary network that supports research, teaching, and knowledge exchange on global justice issues. </w:t>
      </w:r>
    </w:p>
    <w:p w:rsidR="00805699" w:rsidRPr="00805699" w:rsidRDefault="00805699" w:rsidP="00805699">
      <w:pPr>
        <w:jc w:val="both"/>
        <w:rPr>
          <w:rFonts w:ascii="Arial" w:hAnsi="Arial" w:cs="Arial"/>
          <w:color w:val="14202A"/>
          <w:sz w:val="24"/>
          <w:szCs w:val="24"/>
        </w:rPr>
      </w:pPr>
      <w:r w:rsidRPr="00805699">
        <w:rPr>
          <w:rFonts w:ascii="Arial" w:hAnsi="Arial" w:cs="Arial"/>
          <w:color w:val="14202A"/>
          <w:sz w:val="24"/>
          <w:szCs w:val="24"/>
        </w:rPr>
        <w:t xml:space="preserve">As part of upholding this ethos, the GJA held its inaugural photography competition in the 2013-2014 academic year. Colin Cavers and David Williams of Edinburgh College of Art (ECA) supported the competition from the outset, opening it to Honours Photography students at ECA. </w:t>
      </w:r>
    </w:p>
    <w:p w:rsidR="00805699" w:rsidRPr="00805699" w:rsidRDefault="00805699" w:rsidP="00805699">
      <w:pPr>
        <w:jc w:val="both"/>
        <w:rPr>
          <w:rFonts w:ascii="Arial" w:hAnsi="Arial" w:cs="Arial"/>
          <w:sz w:val="24"/>
          <w:szCs w:val="24"/>
        </w:rPr>
      </w:pPr>
      <w:r w:rsidRPr="00805699">
        <w:rPr>
          <w:rFonts w:ascii="Arial" w:hAnsi="Arial" w:cs="Arial"/>
          <w:color w:val="14202A"/>
          <w:sz w:val="24"/>
          <w:szCs w:val="24"/>
        </w:rPr>
        <w:t xml:space="preserve">Following this initial success, the competition has continued each year, evolving into </w:t>
      </w:r>
      <w:r w:rsidRPr="00805699">
        <w:rPr>
          <w:rFonts w:ascii="Arial" w:hAnsi="Arial" w:cs="Arial"/>
          <w:sz w:val="24"/>
          <w:szCs w:val="24"/>
        </w:rPr>
        <w:t>a credit-bearing element of the MA (Hons) Photography programme. 2018-19 students were given ‘Imperialism and Power: Traces of African Colonialism within Scottish Public Spaces’ as their brief, and asked to consider the following themes:</w:t>
      </w:r>
    </w:p>
    <w:p w:rsidR="00805699" w:rsidRPr="00805699" w:rsidRDefault="00805699" w:rsidP="00805699">
      <w:pPr>
        <w:pStyle w:val="ListParagraph"/>
        <w:numPr>
          <w:ilvl w:val="0"/>
          <w:numId w:val="1"/>
        </w:numPr>
        <w:autoSpaceDE w:val="0"/>
        <w:autoSpaceDN w:val="0"/>
        <w:adjustRightInd w:val="0"/>
        <w:spacing w:after="0" w:line="240" w:lineRule="auto"/>
        <w:rPr>
          <w:rFonts w:ascii="Arial" w:hAnsi="Arial" w:cs="Arial"/>
          <w:sz w:val="24"/>
          <w:szCs w:val="24"/>
        </w:rPr>
      </w:pPr>
      <w:r w:rsidRPr="00805699">
        <w:rPr>
          <w:rFonts w:ascii="Arial" w:hAnsi="Arial" w:cs="Arial"/>
          <w:sz w:val="24"/>
          <w:szCs w:val="24"/>
        </w:rPr>
        <w:t>the legacies of colonialism in Edinburgh and Scotland;</w:t>
      </w:r>
    </w:p>
    <w:p w:rsidR="00805699" w:rsidRPr="00805699" w:rsidRDefault="00805699" w:rsidP="00805699">
      <w:pPr>
        <w:pStyle w:val="ListParagraph"/>
        <w:numPr>
          <w:ilvl w:val="0"/>
          <w:numId w:val="1"/>
        </w:numPr>
        <w:autoSpaceDE w:val="0"/>
        <w:autoSpaceDN w:val="0"/>
        <w:adjustRightInd w:val="0"/>
        <w:spacing w:after="0" w:line="240" w:lineRule="auto"/>
        <w:rPr>
          <w:rFonts w:ascii="Arial" w:hAnsi="Arial" w:cs="Arial"/>
          <w:sz w:val="24"/>
          <w:szCs w:val="24"/>
        </w:rPr>
      </w:pPr>
      <w:r w:rsidRPr="00805699">
        <w:rPr>
          <w:rFonts w:ascii="Arial" w:hAnsi="Arial" w:cs="Arial"/>
          <w:sz w:val="24"/>
          <w:szCs w:val="24"/>
        </w:rPr>
        <w:t>the relationship between colonialism and capitalism;</w:t>
      </w:r>
    </w:p>
    <w:p w:rsidR="00805699" w:rsidRPr="00805699" w:rsidRDefault="00805699" w:rsidP="00805699">
      <w:pPr>
        <w:pStyle w:val="ListParagraph"/>
        <w:numPr>
          <w:ilvl w:val="0"/>
          <w:numId w:val="1"/>
        </w:numPr>
        <w:autoSpaceDE w:val="0"/>
        <w:autoSpaceDN w:val="0"/>
        <w:adjustRightInd w:val="0"/>
        <w:spacing w:after="0" w:line="240" w:lineRule="auto"/>
        <w:rPr>
          <w:rFonts w:ascii="Arial" w:hAnsi="Arial" w:cs="Arial"/>
          <w:sz w:val="24"/>
          <w:szCs w:val="24"/>
        </w:rPr>
      </w:pPr>
      <w:r w:rsidRPr="00805699">
        <w:rPr>
          <w:rFonts w:ascii="Arial" w:hAnsi="Arial" w:cs="Arial"/>
          <w:sz w:val="24"/>
          <w:szCs w:val="24"/>
        </w:rPr>
        <w:t>the relationship of Africa to Scotland; and</w:t>
      </w:r>
    </w:p>
    <w:p w:rsidR="00805699" w:rsidRPr="00805699" w:rsidRDefault="00805699" w:rsidP="00805699">
      <w:pPr>
        <w:pStyle w:val="ListParagraph"/>
        <w:numPr>
          <w:ilvl w:val="0"/>
          <w:numId w:val="1"/>
        </w:numPr>
        <w:jc w:val="both"/>
        <w:rPr>
          <w:rFonts w:ascii="Arial" w:hAnsi="Arial" w:cs="Arial"/>
          <w:sz w:val="24"/>
          <w:szCs w:val="24"/>
        </w:rPr>
      </w:pPr>
      <w:proofErr w:type="gramStart"/>
      <w:r w:rsidRPr="00805699">
        <w:rPr>
          <w:rFonts w:ascii="Arial" w:hAnsi="Arial" w:cs="Arial"/>
          <w:sz w:val="24"/>
          <w:szCs w:val="24"/>
        </w:rPr>
        <w:t>how</w:t>
      </w:r>
      <w:proofErr w:type="gramEnd"/>
      <w:r w:rsidRPr="00805699">
        <w:rPr>
          <w:rFonts w:ascii="Arial" w:hAnsi="Arial" w:cs="Arial"/>
          <w:sz w:val="24"/>
          <w:szCs w:val="24"/>
        </w:rPr>
        <w:t xml:space="preserve"> these topics relate to issues of power.</w:t>
      </w:r>
    </w:p>
    <w:p w:rsidR="00805699" w:rsidRPr="00805699" w:rsidRDefault="00805699" w:rsidP="00805699">
      <w:pPr>
        <w:autoSpaceDE w:val="0"/>
        <w:autoSpaceDN w:val="0"/>
        <w:adjustRightInd w:val="0"/>
        <w:spacing w:after="0" w:line="240" w:lineRule="auto"/>
        <w:jc w:val="both"/>
        <w:rPr>
          <w:rFonts w:ascii="Arial" w:hAnsi="Arial" w:cs="Arial"/>
          <w:sz w:val="24"/>
          <w:szCs w:val="24"/>
        </w:rPr>
      </w:pPr>
      <w:r w:rsidRPr="00805699">
        <w:rPr>
          <w:rFonts w:ascii="Arial" w:hAnsi="Arial" w:cs="Arial"/>
          <w:sz w:val="24"/>
          <w:szCs w:val="24"/>
        </w:rPr>
        <w:t>Students had to reflect on their own photography practise when navigating such a complex subject, including how to address the multiple perspectives on colonialism and the concept of the ‘Western Gaze’ and how to connect their work with the audience.</w:t>
      </w:r>
    </w:p>
    <w:p w:rsidR="00805699" w:rsidRPr="00805699" w:rsidRDefault="00805699" w:rsidP="00805699">
      <w:pPr>
        <w:autoSpaceDE w:val="0"/>
        <w:autoSpaceDN w:val="0"/>
        <w:adjustRightInd w:val="0"/>
        <w:spacing w:after="0" w:line="240" w:lineRule="auto"/>
        <w:jc w:val="both"/>
        <w:rPr>
          <w:rFonts w:ascii="Arial" w:hAnsi="Arial" w:cs="Arial"/>
          <w:sz w:val="24"/>
          <w:szCs w:val="24"/>
        </w:rPr>
      </w:pPr>
    </w:p>
    <w:p w:rsidR="00805699" w:rsidRPr="00805699" w:rsidRDefault="00805699" w:rsidP="00805699">
      <w:pPr>
        <w:autoSpaceDE w:val="0"/>
        <w:autoSpaceDN w:val="0"/>
        <w:adjustRightInd w:val="0"/>
        <w:spacing w:after="0" w:line="240" w:lineRule="auto"/>
        <w:jc w:val="both"/>
        <w:rPr>
          <w:rFonts w:ascii="Arial" w:hAnsi="Arial" w:cs="Arial"/>
          <w:sz w:val="24"/>
          <w:szCs w:val="24"/>
        </w:rPr>
      </w:pPr>
      <w:r w:rsidRPr="00805699">
        <w:rPr>
          <w:rFonts w:ascii="Arial" w:hAnsi="Arial" w:cs="Arial"/>
          <w:sz w:val="24"/>
          <w:szCs w:val="24"/>
        </w:rPr>
        <w:t>As part of the brief, students had to make two submissions:</w:t>
      </w:r>
    </w:p>
    <w:p w:rsidR="00805699" w:rsidRPr="00805699" w:rsidRDefault="00805699" w:rsidP="00805699">
      <w:pPr>
        <w:autoSpaceDE w:val="0"/>
        <w:autoSpaceDN w:val="0"/>
        <w:adjustRightInd w:val="0"/>
        <w:spacing w:after="0" w:line="240" w:lineRule="auto"/>
        <w:jc w:val="both"/>
        <w:rPr>
          <w:rFonts w:ascii="Arial" w:hAnsi="Arial" w:cs="Arial"/>
          <w:sz w:val="24"/>
          <w:szCs w:val="24"/>
        </w:rPr>
      </w:pPr>
    </w:p>
    <w:p w:rsidR="00805699" w:rsidRPr="00805699" w:rsidRDefault="00805699" w:rsidP="00805699">
      <w:pPr>
        <w:pStyle w:val="ListParagraph"/>
        <w:numPr>
          <w:ilvl w:val="0"/>
          <w:numId w:val="2"/>
        </w:numPr>
        <w:autoSpaceDE w:val="0"/>
        <w:autoSpaceDN w:val="0"/>
        <w:adjustRightInd w:val="0"/>
        <w:spacing w:after="0" w:line="240" w:lineRule="auto"/>
        <w:jc w:val="both"/>
        <w:rPr>
          <w:rFonts w:ascii="Arial" w:hAnsi="Arial" w:cs="Arial"/>
          <w:sz w:val="24"/>
          <w:szCs w:val="24"/>
        </w:rPr>
      </w:pPr>
      <w:r w:rsidRPr="00805699">
        <w:rPr>
          <w:rFonts w:ascii="Arial" w:hAnsi="Arial" w:cs="Arial"/>
          <w:sz w:val="24"/>
          <w:szCs w:val="24"/>
        </w:rPr>
        <w:t>a collection of between three and five photographs to the brief generally; and</w:t>
      </w:r>
    </w:p>
    <w:p w:rsidR="00805699" w:rsidRPr="00941E5D" w:rsidRDefault="00805699" w:rsidP="009121E2">
      <w:pPr>
        <w:pStyle w:val="ListParagraph"/>
        <w:numPr>
          <w:ilvl w:val="0"/>
          <w:numId w:val="2"/>
        </w:numPr>
        <w:autoSpaceDE w:val="0"/>
        <w:autoSpaceDN w:val="0"/>
        <w:adjustRightInd w:val="0"/>
        <w:spacing w:after="0" w:line="240" w:lineRule="auto"/>
        <w:jc w:val="both"/>
        <w:rPr>
          <w:rFonts w:ascii="Arial" w:hAnsi="Arial" w:cs="Arial"/>
          <w:sz w:val="24"/>
          <w:szCs w:val="24"/>
        </w:rPr>
      </w:pPr>
      <w:proofErr w:type="gramStart"/>
      <w:r w:rsidRPr="00941E5D">
        <w:rPr>
          <w:rFonts w:ascii="Arial" w:hAnsi="Arial" w:cs="Arial"/>
          <w:sz w:val="24"/>
          <w:szCs w:val="24"/>
        </w:rPr>
        <w:t>a</w:t>
      </w:r>
      <w:proofErr w:type="gramEnd"/>
      <w:r w:rsidRPr="00941E5D">
        <w:rPr>
          <w:rFonts w:ascii="Arial" w:hAnsi="Arial" w:cs="Arial"/>
          <w:sz w:val="24"/>
          <w:szCs w:val="24"/>
        </w:rPr>
        <w:t xml:space="preserve"> collection of between five and nine photographs focused on one of the brief’s themes and with strong graphic visuals suited to digital content. </w:t>
      </w:r>
    </w:p>
    <w:p w:rsidR="00F43ED3" w:rsidRPr="00805699" w:rsidRDefault="00F43ED3" w:rsidP="00F43ED3">
      <w:pPr>
        <w:autoSpaceDE w:val="0"/>
        <w:autoSpaceDN w:val="0"/>
        <w:adjustRightInd w:val="0"/>
        <w:spacing w:after="0" w:line="240" w:lineRule="auto"/>
        <w:jc w:val="center"/>
        <w:rPr>
          <w:rFonts w:ascii="Arial" w:hAnsi="Arial" w:cs="Arial"/>
          <w:b/>
          <w:sz w:val="24"/>
          <w:szCs w:val="24"/>
        </w:rPr>
      </w:pPr>
    </w:p>
    <w:p w:rsidR="00F43ED3" w:rsidRPr="00805699" w:rsidRDefault="00F43ED3" w:rsidP="00F43ED3">
      <w:pPr>
        <w:autoSpaceDE w:val="0"/>
        <w:autoSpaceDN w:val="0"/>
        <w:adjustRightInd w:val="0"/>
        <w:spacing w:after="0" w:line="240" w:lineRule="auto"/>
        <w:rPr>
          <w:rFonts w:ascii="Arial" w:hAnsi="Arial" w:cs="Arial"/>
          <w:sz w:val="24"/>
          <w:szCs w:val="24"/>
        </w:rPr>
      </w:pPr>
    </w:p>
    <w:sectPr w:rsidR="00F43ED3" w:rsidRPr="00805699" w:rsidSect="0080569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25E23"/>
    <w:multiLevelType w:val="hybridMultilevel"/>
    <w:tmpl w:val="ACCA65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6C65E51"/>
    <w:multiLevelType w:val="hybridMultilevel"/>
    <w:tmpl w:val="3006A4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16B57FD"/>
    <w:multiLevelType w:val="hybridMultilevel"/>
    <w:tmpl w:val="83CA7E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3ED3"/>
    <w:rsid w:val="00805699"/>
    <w:rsid w:val="00941E5D"/>
    <w:rsid w:val="00B87173"/>
    <w:rsid w:val="00BC7FD2"/>
    <w:rsid w:val="00F43E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3A4D56E-12D3-402A-A0BA-DE87CE213C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056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05699"/>
    <w:rPr>
      <w:rFonts w:ascii="Segoe UI" w:hAnsi="Segoe UI" w:cs="Segoe UI"/>
      <w:sz w:val="18"/>
      <w:szCs w:val="18"/>
    </w:rPr>
  </w:style>
  <w:style w:type="paragraph" w:styleId="ListParagraph">
    <w:name w:val="List Paragraph"/>
    <w:basedOn w:val="Normal"/>
    <w:uiPriority w:val="34"/>
    <w:qFormat/>
    <w:rsid w:val="0080569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370</Words>
  <Characters>2111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Edinburgh</Company>
  <LinksUpToDate>false</LinksUpToDate>
  <CharactersWithSpaces>2477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MACLEARY Alison</dc:creator>
  <cp:keywords/>
  <dc:description/>
  <cp:lastModifiedBy>MACLEARY Alison</cp:lastModifiedBy>
  <cp:revision>4</cp:revision>
  <cp:lastPrinted>2019-06-04T08:53:00Z</cp:lastPrinted>
  <dcterms:created xsi:type="dcterms:W3CDTF">2019-06-04T09:01:00Z</dcterms:created>
  <dcterms:modified xsi:type="dcterms:W3CDTF">2019-06-06T11:03:00Z</dcterms:modified>
</cp:coreProperties>
</file>